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473"/>
        <w:gridCol w:w="3427"/>
      </w:tblGrid>
      <w:tr w:rsidR="005655AE" w:rsidRPr="005655AE" w14:paraId="5C60B12C" w14:textId="77777777" w:rsidTr="0086448D">
        <w:trPr>
          <w:cantSplit/>
        </w:trPr>
        <w:tc>
          <w:tcPr>
            <w:tcW w:w="2018" w:type="dxa"/>
            <w:vAlign w:val="center"/>
          </w:tcPr>
          <w:p w14:paraId="256B517C" w14:textId="77777777" w:rsidR="005655AE" w:rsidRPr="005655AE" w:rsidRDefault="005655AE" w:rsidP="00792689">
            <w:pPr>
              <w:contextualSpacing/>
              <w:jc w:val="center"/>
              <w:rPr>
                <w:rFonts w:ascii="Arial" w:hAnsi="Arial" w:cs="Arial"/>
                <w:color w:val="962828"/>
                <w:sz w:val="20"/>
                <w:szCs w:val="20"/>
              </w:rPr>
            </w:pPr>
            <w:r w:rsidRPr="005655AE">
              <w:rPr>
                <w:rFonts w:ascii="Arial" w:hAnsi="Arial" w:cs="Arial"/>
                <w:color w:val="962828"/>
                <w:sz w:val="20"/>
                <w:szCs w:val="20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5655AE" w:rsidRPr="005655AE" w:rsidRDefault="005655AE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10" w:type="dxa"/>
            <w:gridSpan w:val="2"/>
            <w:vAlign w:val="center"/>
          </w:tcPr>
          <w:p w14:paraId="4730A2A0" w14:textId="77777777" w:rsidR="005655AE" w:rsidRPr="005655AE" w:rsidRDefault="005655AE" w:rsidP="005655AE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ΓΕΝΙΚΗ ΔΙΕΥΘΥΝΣΗ ΔΙΟΙΚΗΤΙΚΩΝ ΥΠΗΡΕΣΙΩΝ</w:t>
            </w:r>
          </w:p>
          <w:p w14:paraId="74AAED5B" w14:textId="2FDBB3F6" w:rsidR="005655AE" w:rsidRPr="005655AE" w:rsidRDefault="005655AE" w:rsidP="005655AE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b/>
                <w:sz w:val="22"/>
                <w:szCs w:val="22"/>
              </w:rPr>
              <w:t>ΔΙΕΥΘΥΝΣΗ ΠΡΟΣΩΠΙΚΟΥ</w:t>
            </w:r>
          </w:p>
        </w:tc>
      </w:tr>
      <w:tr w:rsidR="00CA5985" w:rsidRPr="005655AE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5655AE" w:rsidRDefault="00604167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</w:tcPr>
          <w:p w14:paraId="0C864CCB" w14:textId="49CB6641" w:rsidR="00CA5985" w:rsidRPr="005655AE" w:rsidRDefault="00DC4F20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>Τμήμα Διδακτικού Προσωπικού</w:t>
            </w:r>
          </w:p>
        </w:tc>
        <w:tc>
          <w:tcPr>
            <w:tcW w:w="3508" w:type="dxa"/>
          </w:tcPr>
          <w:p w14:paraId="173CC3FE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985" w:rsidRPr="005655AE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5655AE" w:rsidRDefault="00CA5985" w:rsidP="00792689">
            <w:pPr>
              <w:contextualSpacing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5655AE" w:rsidRDefault="00CA5985" w:rsidP="00792689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5655AE" w:rsidRDefault="00A93D6E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B5F8567" w14:textId="4B6A6EB6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55AE">
              <w:rPr>
                <w:rFonts w:ascii="Arial" w:hAnsi="Arial" w:cs="Arial"/>
                <w:sz w:val="18"/>
                <w:szCs w:val="18"/>
              </w:rPr>
              <w:t xml:space="preserve">Πληροφορίες: </w:t>
            </w:r>
            <w:r w:rsidR="002A52EB" w:rsidRPr="005655AE">
              <w:rPr>
                <w:rFonts w:ascii="Arial" w:hAnsi="Arial" w:cs="Arial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5655AE" w:rsidRDefault="00CA5985" w:rsidP="00A93D6E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5655AE">
              <w:rPr>
                <w:rFonts w:ascii="Arial" w:hAnsi="Arial" w:cs="Arial"/>
                <w:i/>
                <w:sz w:val="18"/>
                <w:szCs w:val="18"/>
              </w:rPr>
              <w:t>Τηλ</w:t>
            </w:r>
            <w:proofErr w:type="spellEnd"/>
            <w:r w:rsidRPr="005655AE">
              <w:rPr>
                <w:rFonts w:ascii="Arial" w:hAnsi="Arial" w:cs="Arial"/>
                <w:i/>
                <w:sz w:val="18"/>
                <w:szCs w:val="18"/>
              </w:rPr>
              <w:t>.: 2310 99</w:t>
            </w:r>
            <w:r w:rsidR="00515678" w:rsidRPr="005655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E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mail</w:t>
            </w: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admin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tdep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@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ad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auth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5655AE" w:rsidRDefault="00CA5985" w:rsidP="00792689">
            <w:pPr>
              <w:spacing w:line="180" w:lineRule="exact"/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55AE">
              <w:rPr>
                <w:rFonts w:ascii="Arial" w:hAnsi="Arial" w:cs="Arial"/>
                <w:i/>
                <w:sz w:val="18"/>
                <w:szCs w:val="18"/>
              </w:rPr>
              <w:t xml:space="preserve">Κτίριο: </w:t>
            </w:r>
            <w:r w:rsidR="00DC4F20" w:rsidRPr="005655A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5655AE">
              <w:rPr>
                <w:rFonts w:ascii="Arial" w:hAnsi="Arial" w:cs="Arial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</w:tcPr>
          <w:p w14:paraId="5B55F16F" w14:textId="77777777" w:rsid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344EF" w14:textId="4F35BB0E" w:rsidR="005655AE" w:rsidRPr="005655AE" w:rsidRDefault="005655AE" w:rsidP="005655AE">
            <w:pPr>
              <w:ind w:left="3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55AE">
              <w:rPr>
                <w:rFonts w:ascii="Arial" w:hAnsi="Arial" w:cs="Arial"/>
                <w:sz w:val="22"/>
                <w:szCs w:val="22"/>
              </w:rPr>
              <w:t xml:space="preserve">Θεσσαλονίκη, </w:t>
            </w:r>
            <w:bookmarkStart w:id="0" w:name="FLD4"/>
            <w:bookmarkEnd w:id="0"/>
          </w:p>
          <w:p w14:paraId="23E35B56" w14:textId="51185013" w:rsidR="00CA5985" w:rsidRPr="005655AE" w:rsidRDefault="005655AE" w:rsidP="005655AE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Αρ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5655AE"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 w:rsidRPr="005655AE">
              <w:rPr>
                <w:rFonts w:ascii="Arial" w:hAnsi="Arial" w:cs="Arial"/>
                <w:sz w:val="22"/>
                <w:szCs w:val="22"/>
              </w:rPr>
              <w:t>.:</w:t>
            </w:r>
            <w:r w:rsidR="006050D5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FLD2"/>
            <w:bookmarkEnd w:id="1"/>
          </w:p>
        </w:tc>
      </w:tr>
    </w:tbl>
    <w:p w14:paraId="7B68BEE9" w14:textId="5D8C6243" w:rsidR="004B0D42" w:rsidRPr="00E6005C" w:rsidRDefault="004B0D42" w:rsidP="00DC4F20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56FCF09A" w14:textId="3D304107" w:rsidR="00D86B5E" w:rsidRPr="00A507B2" w:rsidRDefault="00D86B5E" w:rsidP="009A4D9A">
      <w:pPr>
        <w:pBdr>
          <w:top w:val="single" w:sz="4" w:space="1" w:color="C00000"/>
          <w:bottom w:val="single" w:sz="4" w:space="1" w:color="C00000"/>
        </w:pBdr>
        <w:spacing w:before="60" w:after="60" w:line="264" w:lineRule="auto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ΘΕΜΑ:</w:t>
      </w:r>
      <w:r w:rsidRPr="00E6005C">
        <w:rPr>
          <w:rFonts w:ascii="Arial" w:hAnsi="Arial" w:cs="Arial"/>
          <w:sz w:val="22"/>
          <w:szCs w:val="22"/>
        </w:rPr>
        <w:t xml:space="preserve"> </w:t>
      </w:r>
      <w:r w:rsidR="009A4D9A" w:rsidRPr="009A4D9A">
        <w:rPr>
          <w:rFonts w:ascii="Arial" w:hAnsi="Arial" w:cs="Arial"/>
          <w:sz w:val="22"/>
          <w:szCs w:val="22"/>
        </w:rPr>
        <w:t>Άγονη διαδικασία για την πλήρωση</w:t>
      </w:r>
      <w:r w:rsidR="009A4D9A">
        <w:rPr>
          <w:rFonts w:ascii="Arial" w:hAnsi="Arial" w:cs="Arial"/>
          <w:sz w:val="22"/>
          <w:szCs w:val="22"/>
        </w:rPr>
        <w:t xml:space="preserve"> </w:t>
      </w:r>
      <w:r w:rsidR="009A4D9A" w:rsidRPr="009A4D9A">
        <w:rPr>
          <w:rFonts w:ascii="Arial" w:hAnsi="Arial" w:cs="Arial"/>
          <w:sz w:val="22"/>
          <w:szCs w:val="22"/>
        </w:rPr>
        <w:t>μιας κενής θέσης στη βαθμίδα του</w:t>
      </w:r>
      <w:r w:rsidR="009A4D9A">
        <w:rPr>
          <w:rFonts w:ascii="Arial" w:hAnsi="Arial" w:cs="Arial"/>
          <w:sz w:val="22"/>
          <w:szCs w:val="22"/>
        </w:rPr>
        <w:t xml:space="preserve"> …………………</w:t>
      </w:r>
      <w:r w:rsidR="009A4D9A" w:rsidRPr="009A4D9A">
        <w:rPr>
          <w:rFonts w:ascii="Arial" w:hAnsi="Arial" w:cs="Arial"/>
          <w:sz w:val="22"/>
          <w:szCs w:val="22"/>
        </w:rPr>
        <w:t xml:space="preserve"> του</w:t>
      </w:r>
      <w:r w:rsidRPr="00A507B2">
        <w:rPr>
          <w:rFonts w:ascii="Arial" w:hAnsi="Arial" w:cs="Arial"/>
          <w:sz w:val="22"/>
          <w:szCs w:val="22"/>
        </w:rPr>
        <w:t xml:space="preserve"> Τμήματος .........</w:t>
      </w:r>
    </w:p>
    <w:p w14:paraId="40082886" w14:textId="688896F2" w:rsidR="00D86B5E" w:rsidRPr="00E6005C" w:rsidRDefault="00D86B5E" w:rsidP="00E6005C">
      <w:pPr>
        <w:spacing w:before="12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ΠΡΑΞΗ</w:t>
      </w:r>
    </w:p>
    <w:p w14:paraId="140767FC" w14:textId="7BCBBCC8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Ο</w:t>
      </w:r>
      <w:r w:rsidR="005655AE">
        <w:rPr>
          <w:rFonts w:ascii="Arial" w:hAnsi="Arial" w:cs="Arial"/>
          <w:b/>
          <w:bCs/>
          <w:spacing w:val="160"/>
          <w:sz w:val="22"/>
          <w:szCs w:val="22"/>
        </w:rPr>
        <w:t xml:space="preserve"> </w:t>
      </w:r>
      <w:r w:rsidRPr="00E6005C">
        <w:rPr>
          <w:rFonts w:ascii="Arial" w:hAnsi="Arial" w:cs="Arial"/>
          <w:b/>
          <w:bCs/>
          <w:spacing w:val="160"/>
          <w:sz w:val="22"/>
          <w:szCs w:val="22"/>
        </w:rPr>
        <w:t>ΠΡΥΤΑΝΗΣ</w:t>
      </w:r>
    </w:p>
    <w:p w14:paraId="31478245" w14:textId="7B2CF713" w:rsidR="00D86B5E" w:rsidRPr="00E6005C" w:rsidRDefault="00D86B5E" w:rsidP="00E6005C">
      <w:pPr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E6005C">
        <w:rPr>
          <w:rFonts w:ascii="Arial" w:hAnsi="Arial" w:cs="Arial"/>
          <w:b/>
          <w:bCs/>
          <w:sz w:val="22"/>
          <w:szCs w:val="22"/>
        </w:rPr>
        <w:t>ΤΟΥ ΑΡΙΣΤΟΤΕΛΕΙΟΥ ΠΑΝΕΠΙΣΤΗΜΙΟΥ ΘΕΣΣΑΛΟΝΙΚΗΣ</w:t>
      </w:r>
    </w:p>
    <w:p w14:paraId="74F3C1AB" w14:textId="6EAE7056" w:rsidR="00D86B5E" w:rsidRPr="00E6005C" w:rsidRDefault="00D86B5E" w:rsidP="00E6005C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E6005C">
        <w:rPr>
          <w:rFonts w:ascii="Arial" w:hAnsi="Arial" w:cs="Arial"/>
          <w:sz w:val="22"/>
          <w:szCs w:val="22"/>
        </w:rPr>
        <w:t>Έχοντας υπόψη:</w:t>
      </w:r>
    </w:p>
    <w:p w14:paraId="3BE24CF8" w14:textId="77777777" w:rsidR="009A4D9A" w:rsidRPr="009A4D9A" w:rsidRDefault="009A4D9A" w:rsidP="009A4D9A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9A4D9A">
        <w:rPr>
          <w:rFonts w:ascii="Arial" w:hAnsi="Arial" w:cs="Arial"/>
          <w:sz w:val="22"/>
          <w:szCs w:val="22"/>
        </w:rPr>
        <w:t xml:space="preserve">α) τις συνδυασμένες διατάξεις των άρθρων 16, 19, 20 και 77 του Ν. 4009/2011, του άρθρου 70 του Ν. 4386/2016, του άρθρου τέταρτου του Ν. 4405/2016, του άρθρου 30 του Ν. 4452/2017 και των άρθρων 2, 15 παρ. </w:t>
      </w:r>
      <w:proofErr w:type="spellStart"/>
      <w:r w:rsidRPr="009A4D9A">
        <w:rPr>
          <w:rFonts w:ascii="Arial" w:hAnsi="Arial" w:cs="Arial"/>
          <w:sz w:val="22"/>
          <w:szCs w:val="22"/>
        </w:rPr>
        <w:t>15θ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 και 84 παρ. 9 και 19 του Ν. 4485/2017, των άρθρων 9, 41 και 46 του Ν. 4521/2018, του άρθρου 16 του Ν. 4559/2018, του άρθρου 32 παρ. 3 του Ν. 4589/2019, την ερμηνευτική εγκύκλιο </w:t>
      </w:r>
      <w:proofErr w:type="spellStart"/>
      <w:r w:rsidRPr="009A4D9A">
        <w:rPr>
          <w:rFonts w:ascii="Arial" w:hAnsi="Arial" w:cs="Arial"/>
          <w:sz w:val="22"/>
          <w:szCs w:val="22"/>
        </w:rPr>
        <w:t>αριθμ</w:t>
      </w:r>
      <w:proofErr w:type="spellEnd"/>
      <w:r w:rsidRPr="009A4D9A">
        <w:rPr>
          <w:rFonts w:ascii="Arial" w:hAnsi="Arial" w:cs="Arial"/>
          <w:sz w:val="22"/>
          <w:szCs w:val="22"/>
        </w:rPr>
        <w:t>. Φ. 122.1/88/119483/</w:t>
      </w:r>
      <w:proofErr w:type="spellStart"/>
      <w:r w:rsidRPr="009A4D9A">
        <w:rPr>
          <w:rFonts w:ascii="Arial" w:hAnsi="Arial" w:cs="Arial"/>
          <w:sz w:val="22"/>
          <w:szCs w:val="22"/>
        </w:rPr>
        <w:t>Ζ2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/20-7-2016 του </w:t>
      </w:r>
      <w:proofErr w:type="spellStart"/>
      <w:r w:rsidRPr="009A4D9A">
        <w:rPr>
          <w:rFonts w:ascii="Arial" w:hAnsi="Arial" w:cs="Arial"/>
          <w:sz w:val="22"/>
          <w:szCs w:val="22"/>
        </w:rPr>
        <w:t>Υπ.Π.Ε.Θ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. και την </w:t>
      </w:r>
      <w:proofErr w:type="spellStart"/>
      <w:r w:rsidRPr="009A4D9A">
        <w:rPr>
          <w:rFonts w:ascii="Arial" w:hAnsi="Arial" w:cs="Arial"/>
          <w:sz w:val="22"/>
          <w:szCs w:val="22"/>
        </w:rPr>
        <w:t>Υ.Α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9A4D9A">
        <w:rPr>
          <w:rFonts w:ascii="Arial" w:hAnsi="Arial" w:cs="Arial"/>
          <w:sz w:val="22"/>
          <w:szCs w:val="22"/>
        </w:rPr>
        <w:t>Φ.122.1</w:t>
      </w:r>
      <w:proofErr w:type="spellEnd"/>
      <w:r w:rsidRPr="009A4D9A">
        <w:rPr>
          <w:rFonts w:ascii="Arial" w:hAnsi="Arial" w:cs="Arial"/>
          <w:sz w:val="22"/>
          <w:szCs w:val="22"/>
        </w:rPr>
        <w:t>/6/14241/</w:t>
      </w:r>
      <w:proofErr w:type="spellStart"/>
      <w:r w:rsidRPr="009A4D9A">
        <w:rPr>
          <w:rFonts w:ascii="Arial" w:hAnsi="Arial" w:cs="Arial"/>
          <w:sz w:val="22"/>
          <w:szCs w:val="22"/>
        </w:rPr>
        <w:t>Ζ2</w:t>
      </w:r>
      <w:proofErr w:type="spellEnd"/>
      <w:r w:rsidRPr="009A4D9A">
        <w:rPr>
          <w:rFonts w:ascii="Arial" w:hAnsi="Arial" w:cs="Arial"/>
          <w:sz w:val="22"/>
          <w:szCs w:val="22"/>
        </w:rPr>
        <w:t>/27-1-2017 (ΦΕΚ 225/31-1-2017 τ. Β’)</w:t>
      </w:r>
    </w:p>
    <w:p w14:paraId="73AF9B96" w14:textId="29099400" w:rsidR="009A4D9A" w:rsidRPr="009A4D9A" w:rsidRDefault="009A4D9A" w:rsidP="009A4D9A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9A4D9A">
        <w:rPr>
          <w:rFonts w:ascii="Arial" w:hAnsi="Arial" w:cs="Arial"/>
          <w:sz w:val="22"/>
          <w:szCs w:val="22"/>
        </w:rPr>
        <w:t xml:space="preserve">β) την </w:t>
      </w:r>
      <w:proofErr w:type="spellStart"/>
      <w:r w:rsidRPr="009A4D9A">
        <w:rPr>
          <w:rFonts w:ascii="Arial" w:hAnsi="Arial" w:cs="Arial"/>
          <w:sz w:val="22"/>
          <w:szCs w:val="22"/>
        </w:rPr>
        <w:t>αριθμ</w:t>
      </w:r>
      <w:proofErr w:type="spellEnd"/>
      <w:r w:rsidRPr="009A4D9A">
        <w:rPr>
          <w:rFonts w:ascii="Arial" w:hAnsi="Arial" w:cs="Arial"/>
          <w:sz w:val="22"/>
          <w:szCs w:val="22"/>
        </w:rPr>
        <w:t>. 16703/14-1-2015 απόφαση του Συμβουλίου του ΑΠΘ (ΦΕΚ  13/</w:t>
      </w:r>
      <w:proofErr w:type="spellStart"/>
      <w:r w:rsidRPr="009A4D9A">
        <w:rPr>
          <w:rFonts w:ascii="Arial" w:hAnsi="Arial" w:cs="Arial"/>
          <w:sz w:val="22"/>
          <w:szCs w:val="22"/>
        </w:rPr>
        <w:t>ΥΟΔΔ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/16-1-2015, </w:t>
      </w:r>
      <w:proofErr w:type="spellStart"/>
      <w:r w:rsidRPr="009A4D9A">
        <w:rPr>
          <w:rFonts w:ascii="Arial" w:hAnsi="Arial" w:cs="Arial"/>
          <w:sz w:val="22"/>
          <w:szCs w:val="22"/>
        </w:rPr>
        <w:t>διορθ</w:t>
      </w:r>
      <w:proofErr w:type="spellEnd"/>
      <w:r w:rsidRPr="009A4D9A">
        <w:rPr>
          <w:rFonts w:ascii="Arial" w:hAnsi="Arial" w:cs="Arial"/>
          <w:sz w:val="22"/>
          <w:szCs w:val="22"/>
        </w:rPr>
        <w:t>. ΦΕΚ 28/</w:t>
      </w:r>
      <w:proofErr w:type="spellStart"/>
      <w:r w:rsidRPr="009A4D9A">
        <w:rPr>
          <w:rFonts w:ascii="Arial" w:hAnsi="Arial" w:cs="Arial"/>
          <w:sz w:val="22"/>
          <w:szCs w:val="22"/>
        </w:rPr>
        <w:t>ΥΟΔΔ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/23-1-2015), όπως τροποποιήθηκε  με την </w:t>
      </w:r>
      <w:proofErr w:type="spellStart"/>
      <w:r w:rsidRPr="009A4D9A">
        <w:rPr>
          <w:rFonts w:ascii="Arial" w:hAnsi="Arial" w:cs="Arial"/>
          <w:sz w:val="22"/>
          <w:szCs w:val="22"/>
        </w:rPr>
        <w:t>αριθμ</w:t>
      </w:r>
      <w:proofErr w:type="spellEnd"/>
      <w:r w:rsidRPr="009A4D9A">
        <w:rPr>
          <w:rFonts w:ascii="Arial" w:hAnsi="Arial" w:cs="Arial"/>
          <w:sz w:val="22"/>
          <w:szCs w:val="22"/>
        </w:rPr>
        <w:t>. 5835/1-11-2017 απόφαση της Συγκλήτου του ΑΠΘ (ΦΕΚ 601/</w:t>
      </w:r>
      <w:proofErr w:type="spellStart"/>
      <w:r w:rsidRPr="009A4D9A">
        <w:rPr>
          <w:rFonts w:ascii="Arial" w:hAnsi="Arial" w:cs="Arial"/>
          <w:sz w:val="22"/>
          <w:szCs w:val="22"/>
        </w:rPr>
        <w:t>ΥΟΔΔ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/20-11-2017), την </w:t>
      </w:r>
      <w:proofErr w:type="spellStart"/>
      <w:r w:rsidRPr="009A4D9A">
        <w:rPr>
          <w:rFonts w:ascii="Arial" w:hAnsi="Arial" w:cs="Arial"/>
          <w:sz w:val="22"/>
          <w:szCs w:val="22"/>
        </w:rPr>
        <w:t>αριθμ</w:t>
      </w:r>
      <w:proofErr w:type="spellEnd"/>
      <w:r w:rsidRPr="009A4D9A">
        <w:rPr>
          <w:rFonts w:ascii="Arial" w:hAnsi="Arial" w:cs="Arial"/>
          <w:sz w:val="22"/>
          <w:szCs w:val="22"/>
        </w:rPr>
        <w:t>. 12733/</w:t>
      </w:r>
      <w:proofErr w:type="spellStart"/>
      <w:r w:rsidRPr="009A4D9A">
        <w:rPr>
          <w:rFonts w:ascii="Arial" w:hAnsi="Arial" w:cs="Arial"/>
          <w:sz w:val="22"/>
          <w:szCs w:val="22"/>
        </w:rPr>
        <w:t>Ζ1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/23-1-2015 Διαπιστωτική Πράξη του Υπουργού Παιδείας και Θρησκευμάτων και τις διατάξεις του άρθρου 18 παρ. 6 του </w:t>
      </w:r>
      <w:proofErr w:type="spellStart"/>
      <w:r w:rsidRPr="009A4D9A">
        <w:rPr>
          <w:rFonts w:ascii="Arial" w:hAnsi="Arial" w:cs="Arial"/>
          <w:sz w:val="22"/>
          <w:szCs w:val="22"/>
        </w:rPr>
        <w:t>Ν.4559</w:t>
      </w:r>
      <w:proofErr w:type="spellEnd"/>
      <w:r w:rsidRPr="009A4D9A">
        <w:rPr>
          <w:rFonts w:ascii="Arial" w:hAnsi="Arial" w:cs="Arial"/>
          <w:sz w:val="22"/>
          <w:szCs w:val="22"/>
        </w:rPr>
        <w:t>/2018 (</w:t>
      </w:r>
      <w:proofErr w:type="spellStart"/>
      <w:r w:rsidRPr="009A4D9A">
        <w:rPr>
          <w:rFonts w:ascii="Arial" w:hAnsi="Arial" w:cs="Arial"/>
          <w:sz w:val="22"/>
          <w:szCs w:val="22"/>
        </w:rPr>
        <w:t>Α΄142</w:t>
      </w:r>
      <w:proofErr w:type="spellEnd"/>
      <w:r w:rsidRPr="009A4D9A">
        <w:rPr>
          <w:rFonts w:ascii="Arial" w:hAnsi="Arial" w:cs="Arial"/>
          <w:sz w:val="22"/>
          <w:szCs w:val="22"/>
        </w:rPr>
        <w:t>)  (περί διορισμού Πρύτανη)</w:t>
      </w:r>
    </w:p>
    <w:p w14:paraId="32F0AD00" w14:textId="0D27BAAB" w:rsidR="009A4D9A" w:rsidRPr="009A4D9A" w:rsidRDefault="009A4D9A" w:rsidP="009A4D9A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9A4D9A">
        <w:rPr>
          <w:rFonts w:ascii="Arial" w:hAnsi="Arial" w:cs="Arial"/>
          <w:sz w:val="22"/>
          <w:szCs w:val="22"/>
        </w:rPr>
        <w:t xml:space="preserve">γ) το έγγραφο </w:t>
      </w:r>
      <w:proofErr w:type="spellStart"/>
      <w:r w:rsidRPr="009A4D9A">
        <w:rPr>
          <w:rFonts w:ascii="Arial" w:hAnsi="Arial" w:cs="Arial"/>
          <w:sz w:val="22"/>
          <w:szCs w:val="22"/>
        </w:rPr>
        <w:t>αριθμ</w:t>
      </w:r>
      <w:proofErr w:type="spellEnd"/>
      <w:r w:rsidRPr="009A4D9A">
        <w:rPr>
          <w:rFonts w:ascii="Arial" w:hAnsi="Arial" w:cs="Arial"/>
          <w:sz w:val="22"/>
          <w:szCs w:val="22"/>
        </w:rPr>
        <w:t>. …του Γραφείου Πρυτανείας του ΑΠΘ με το οποίο ορίστηκαν τα μέλη της αρμόδιας διοικητικής υπηρεσίας που θα συνεπικουρεί τον Πρύτανη στην άσκηση του ελέγχου νομιμότητας των διορισμών, κατόπιν εκλογής ή εξέλιξης και μονιμοποίησης μελών ΔΕΠ του Πανεπιστημίου μας</w:t>
      </w:r>
    </w:p>
    <w:p w14:paraId="59C60AD7" w14:textId="06CB6CDD" w:rsidR="00D86B5E" w:rsidRDefault="009A4D9A" w:rsidP="009A4D9A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  <w:r w:rsidRPr="009A4D9A">
        <w:rPr>
          <w:rFonts w:ascii="Arial" w:hAnsi="Arial" w:cs="Arial"/>
          <w:sz w:val="22"/>
          <w:szCs w:val="22"/>
        </w:rPr>
        <w:t>ε) την από …</w:t>
      </w:r>
      <w:r>
        <w:rPr>
          <w:rFonts w:ascii="Arial" w:hAnsi="Arial" w:cs="Arial"/>
          <w:sz w:val="22"/>
          <w:szCs w:val="22"/>
        </w:rPr>
        <w:t>….</w:t>
      </w:r>
      <w:r w:rsidRPr="009A4D9A">
        <w:rPr>
          <w:rFonts w:ascii="Arial" w:hAnsi="Arial" w:cs="Arial"/>
          <w:sz w:val="22"/>
          <w:szCs w:val="22"/>
        </w:rPr>
        <w:t xml:space="preserve"> απόφαση της κοινής συνεδρίασης της Συνέλευσης του Τμήματος …</w:t>
      </w:r>
      <w:r>
        <w:rPr>
          <w:rFonts w:ascii="Arial" w:hAnsi="Arial" w:cs="Arial"/>
          <w:sz w:val="22"/>
          <w:szCs w:val="22"/>
        </w:rPr>
        <w:t>…..</w:t>
      </w:r>
      <w:r w:rsidRPr="009A4D9A">
        <w:rPr>
          <w:rFonts w:ascii="Arial" w:hAnsi="Arial" w:cs="Arial"/>
          <w:sz w:val="22"/>
          <w:szCs w:val="22"/>
        </w:rPr>
        <w:t xml:space="preserve"> και του οικείου εκλεκτορικού σώματος, σύμφωνα με την οποία, επί συνόλου …</w:t>
      </w:r>
      <w:r>
        <w:rPr>
          <w:rFonts w:ascii="Arial" w:hAnsi="Arial" w:cs="Arial"/>
          <w:sz w:val="22"/>
          <w:szCs w:val="22"/>
        </w:rPr>
        <w:t>..</w:t>
      </w:r>
      <w:r w:rsidRPr="009A4D9A">
        <w:rPr>
          <w:rFonts w:ascii="Arial" w:hAnsi="Arial" w:cs="Arial"/>
          <w:sz w:val="22"/>
          <w:szCs w:val="22"/>
        </w:rPr>
        <w:t xml:space="preserve"> μελών του εκλεκτορικού σώματος και παρόντων …</w:t>
      </w:r>
      <w:r>
        <w:rPr>
          <w:rFonts w:ascii="Arial" w:hAnsi="Arial" w:cs="Arial"/>
          <w:sz w:val="22"/>
          <w:szCs w:val="22"/>
        </w:rPr>
        <w:t>..</w:t>
      </w:r>
      <w:r w:rsidRPr="009A4D9A">
        <w:rPr>
          <w:rFonts w:ascii="Arial" w:hAnsi="Arial" w:cs="Arial"/>
          <w:sz w:val="22"/>
          <w:szCs w:val="22"/>
        </w:rPr>
        <w:t>, ουδείς εκ των υποψηφίων συγκέντρωσε …</w:t>
      </w:r>
      <w:r>
        <w:rPr>
          <w:rFonts w:ascii="Arial" w:hAnsi="Arial" w:cs="Arial"/>
          <w:sz w:val="22"/>
          <w:szCs w:val="22"/>
        </w:rPr>
        <w:t>..</w:t>
      </w:r>
      <w:r w:rsidRPr="009A4D9A">
        <w:rPr>
          <w:rFonts w:ascii="Arial" w:hAnsi="Arial" w:cs="Arial"/>
          <w:sz w:val="22"/>
          <w:szCs w:val="22"/>
        </w:rPr>
        <w:t xml:space="preserve"> θετικές ψήφους</w:t>
      </w:r>
      <w:r w:rsidR="00D86B5E" w:rsidRPr="00E6005C">
        <w:rPr>
          <w:rFonts w:ascii="Arial" w:hAnsi="Arial" w:cs="Arial"/>
          <w:sz w:val="22"/>
          <w:szCs w:val="22"/>
        </w:rPr>
        <w:t>,</w:t>
      </w:r>
    </w:p>
    <w:p w14:paraId="451C1CE5" w14:textId="77777777" w:rsidR="00186637" w:rsidRPr="00E6005C" w:rsidRDefault="00186637" w:rsidP="009A4D9A">
      <w:pPr>
        <w:spacing w:before="60" w:after="60"/>
        <w:ind w:firstLine="426"/>
        <w:jc w:val="both"/>
        <w:rPr>
          <w:rFonts w:ascii="Arial" w:hAnsi="Arial" w:cs="Arial"/>
          <w:sz w:val="22"/>
          <w:szCs w:val="22"/>
        </w:rPr>
      </w:pPr>
    </w:p>
    <w:p w14:paraId="53241A84" w14:textId="63BA89DA" w:rsidR="00D86B5E" w:rsidRPr="00E6005C" w:rsidRDefault="009A4D9A" w:rsidP="00A725BE">
      <w:pPr>
        <w:spacing w:before="60" w:after="60"/>
        <w:jc w:val="center"/>
        <w:rPr>
          <w:rFonts w:ascii="Arial" w:hAnsi="Arial" w:cs="Arial"/>
          <w:b/>
          <w:bCs/>
          <w:spacing w:val="160"/>
          <w:sz w:val="22"/>
          <w:szCs w:val="22"/>
        </w:rPr>
      </w:pPr>
      <w:r w:rsidRPr="009A4D9A">
        <w:rPr>
          <w:rFonts w:ascii="Arial" w:hAnsi="Arial" w:cs="Arial"/>
          <w:b/>
          <w:bCs/>
          <w:spacing w:val="160"/>
          <w:sz w:val="22"/>
          <w:szCs w:val="22"/>
        </w:rPr>
        <w:t>ΔΙΑΠΙΣΤΩΝΟΥΜΕ</w:t>
      </w:r>
    </w:p>
    <w:p w14:paraId="6610DFE4" w14:textId="77777777" w:rsidR="00186637" w:rsidRDefault="00186637" w:rsidP="00A507B2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p w14:paraId="0975BBBD" w14:textId="628D6963" w:rsidR="00A725BE" w:rsidRPr="00A725BE" w:rsidRDefault="009A4D9A" w:rsidP="00A507B2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  <w:r w:rsidRPr="009A4D9A">
        <w:rPr>
          <w:rFonts w:ascii="Arial" w:hAnsi="Arial" w:cs="Arial"/>
          <w:sz w:val="22"/>
          <w:szCs w:val="22"/>
        </w:rPr>
        <w:t xml:space="preserve">Ότι η εκλογική διαδικασία για την πλήρωση μιας κενής θέσης στη βαθμίδα του </w:t>
      </w:r>
      <w:r>
        <w:rPr>
          <w:rFonts w:ascii="Arial" w:hAnsi="Arial" w:cs="Arial"/>
          <w:sz w:val="22"/>
          <w:szCs w:val="22"/>
        </w:rPr>
        <w:t>……….</w:t>
      </w:r>
      <w:r w:rsidRPr="009A4D9A">
        <w:rPr>
          <w:rFonts w:ascii="Arial" w:hAnsi="Arial" w:cs="Arial"/>
          <w:sz w:val="22"/>
          <w:szCs w:val="22"/>
        </w:rPr>
        <w:t>…και στο γνωστικό αντικείμενο «…</w:t>
      </w:r>
      <w:r>
        <w:rPr>
          <w:rFonts w:ascii="Arial" w:hAnsi="Arial" w:cs="Arial"/>
          <w:sz w:val="22"/>
          <w:szCs w:val="22"/>
        </w:rPr>
        <w:t>………….</w:t>
      </w:r>
      <w:r w:rsidRPr="009A4D9A">
        <w:rPr>
          <w:rFonts w:ascii="Arial" w:hAnsi="Arial" w:cs="Arial"/>
          <w:sz w:val="22"/>
          <w:szCs w:val="22"/>
        </w:rPr>
        <w:t>» του Τομέα …</w:t>
      </w:r>
      <w:r>
        <w:rPr>
          <w:rFonts w:ascii="Arial" w:hAnsi="Arial" w:cs="Arial"/>
          <w:sz w:val="22"/>
          <w:szCs w:val="22"/>
        </w:rPr>
        <w:t>…………….</w:t>
      </w:r>
      <w:r w:rsidRPr="009A4D9A">
        <w:rPr>
          <w:rFonts w:ascii="Arial" w:hAnsi="Arial" w:cs="Arial"/>
          <w:sz w:val="22"/>
          <w:szCs w:val="22"/>
        </w:rPr>
        <w:t xml:space="preserve"> του Τμήματος …</w:t>
      </w:r>
      <w:r>
        <w:rPr>
          <w:rFonts w:ascii="Arial" w:hAnsi="Arial" w:cs="Arial"/>
          <w:sz w:val="22"/>
          <w:szCs w:val="22"/>
        </w:rPr>
        <w:t>……………</w:t>
      </w:r>
      <w:r w:rsidRPr="009A4D9A">
        <w:rPr>
          <w:rFonts w:ascii="Arial" w:hAnsi="Arial" w:cs="Arial"/>
          <w:sz w:val="22"/>
          <w:szCs w:val="22"/>
        </w:rPr>
        <w:t xml:space="preserve"> της Σχολής </w:t>
      </w:r>
      <w:r>
        <w:rPr>
          <w:rFonts w:ascii="Arial" w:hAnsi="Arial" w:cs="Arial"/>
          <w:sz w:val="22"/>
          <w:szCs w:val="22"/>
        </w:rPr>
        <w:t>……..</w:t>
      </w:r>
      <w:r w:rsidRPr="009A4D9A">
        <w:rPr>
          <w:rFonts w:ascii="Arial" w:hAnsi="Arial" w:cs="Arial"/>
          <w:sz w:val="22"/>
          <w:szCs w:val="22"/>
        </w:rPr>
        <w:t xml:space="preserve">… </w:t>
      </w:r>
      <w:proofErr w:type="spellStart"/>
      <w:r w:rsidRPr="009A4D9A">
        <w:rPr>
          <w:rFonts w:ascii="Arial" w:hAnsi="Arial" w:cs="Arial"/>
          <w:sz w:val="22"/>
          <w:szCs w:val="22"/>
        </w:rPr>
        <w:t>απέβη</w:t>
      </w:r>
      <w:proofErr w:type="spellEnd"/>
      <w:r w:rsidRPr="009A4D9A">
        <w:rPr>
          <w:rFonts w:ascii="Arial" w:hAnsi="Arial" w:cs="Arial"/>
          <w:sz w:val="22"/>
          <w:szCs w:val="22"/>
        </w:rPr>
        <w:t xml:space="preserve"> άγονη</w:t>
      </w:r>
    </w:p>
    <w:p w14:paraId="34E4459D" w14:textId="7427A2CB" w:rsidR="0083559E" w:rsidRPr="00E6005C" w:rsidRDefault="0083559E" w:rsidP="00A725BE">
      <w:pPr>
        <w:spacing w:before="60" w:after="60"/>
        <w:ind w:firstLine="425"/>
        <w:jc w:val="both"/>
        <w:rPr>
          <w:rFonts w:ascii="Arial" w:hAnsi="Arial" w:cs="Arial"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125"/>
      </w:tblGrid>
      <w:tr w:rsidR="00120431" w14:paraId="0788A68C" w14:textId="77777777" w:rsidTr="00801CEA">
        <w:tc>
          <w:tcPr>
            <w:tcW w:w="5210" w:type="dxa"/>
          </w:tcPr>
          <w:p w14:paraId="4A8B8A08" w14:textId="77777777" w:rsidR="00120431" w:rsidRPr="00E6005C" w:rsidRDefault="00120431" w:rsidP="00E6005C">
            <w:pPr>
              <w:ind w:left="1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0" w:type="dxa"/>
          </w:tcPr>
          <w:p w14:paraId="0E21A113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 Πρύτανης</w:t>
            </w:r>
          </w:p>
          <w:p w14:paraId="3B2D057C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493826A3" w14:textId="042017A2" w:rsidR="00801CEA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5E374E22" w14:textId="77777777" w:rsidR="000B4990" w:rsidRPr="00E6005C" w:rsidRDefault="000B4990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0A2F04B9" w14:textId="77777777" w:rsidR="00801CEA" w:rsidRPr="00E6005C" w:rsidRDefault="00801CEA" w:rsidP="00E6005C">
            <w:pPr>
              <w:pStyle w:val="aa"/>
              <w:spacing w:after="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  <w:p w14:paraId="663B2F0B" w14:textId="21A96A38" w:rsidR="00120431" w:rsidRDefault="00801CEA" w:rsidP="00E6005C">
            <w:pPr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</w:t>
            </w:r>
            <w:r w:rsidR="004E425F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Ονοματεπώνυμο</w:t>
            </w:r>
            <w:r w:rsidR="004E425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-</w:t>
            </w:r>
            <w:r w:rsidR="004E425F"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Ιδιότητα</w:t>
            </w:r>
            <w:r w:rsidRPr="00E600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</w:tr>
    </w:tbl>
    <w:p w14:paraId="7AED0A8C" w14:textId="77777777" w:rsidR="009A4D9A" w:rsidRDefault="009A4D9A">
      <w:pPr>
        <w:rPr>
          <w:rFonts w:ascii="Arial" w:hAnsi="Arial" w:cs="Arial"/>
          <w:sz w:val="22"/>
          <w:szCs w:val="22"/>
        </w:rPr>
      </w:pPr>
    </w:p>
    <w:sectPr w:rsidR="009A4D9A" w:rsidSect="005655AE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C23C" w14:textId="77777777" w:rsidR="005A2F66" w:rsidRDefault="005A2F66">
      <w:r>
        <w:separator/>
      </w:r>
    </w:p>
  </w:endnote>
  <w:endnote w:type="continuationSeparator" w:id="0">
    <w:p w14:paraId="19010D50" w14:textId="77777777" w:rsidR="005A2F66" w:rsidRDefault="005A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371D32D1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76B9C687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53683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9A4D9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ζ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DB5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42.75pt;width:14.15pt;height:70.8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76B9C687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53683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9A4D9A">
                      <w:rPr>
                        <w:rFonts w:ascii="Arial" w:hAnsi="Arial" w:cs="Arial"/>
                        <w:sz w:val="16"/>
                        <w:szCs w:val="16"/>
                      </w:rPr>
                      <w:t>ζ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277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351DF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351D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351D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351D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8CC9" w14:textId="25609D52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A79AC35" w14:textId="00A7B495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3CC76264" w14:textId="48165AE3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1CA9A37D" w14:textId="32F1B0E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7D1C541F" w14:textId="77777777" w:rsidR="000B4990" w:rsidRDefault="000B4990" w:rsidP="0056797F">
    <w:pPr>
      <w:pStyle w:val="a5"/>
      <w:spacing w:before="60"/>
      <w:jc w:val="center"/>
      <w:rPr>
        <w:rFonts w:ascii="Arial" w:hAnsi="Arial" w:cs="Tahoma"/>
        <w:color w:val="C00000"/>
        <w:spacing w:val="20"/>
        <w:sz w:val="15"/>
        <w:szCs w:val="15"/>
      </w:rPr>
    </w:pPr>
  </w:p>
  <w:p w14:paraId="49E5DA71" w14:textId="5C82EA3A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5BD6944A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5655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D86B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53683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9A4D9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ζ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5BD6944A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5655AE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D86B5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53683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9A4D9A">
                      <w:rPr>
                        <w:rFonts w:ascii="Arial" w:hAnsi="Arial" w:cs="Arial"/>
                        <w:sz w:val="16"/>
                        <w:szCs w:val="16"/>
                      </w:rPr>
                      <w:t>ζ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FCF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96D1" w14:textId="77777777" w:rsidR="005A2F66" w:rsidRDefault="005A2F66">
      <w:r>
        <w:separator/>
      </w:r>
    </w:p>
  </w:footnote>
  <w:footnote w:type="continuationSeparator" w:id="0">
    <w:p w14:paraId="61BD9AFD" w14:textId="77777777" w:rsidR="005A2F66" w:rsidRDefault="005A2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07E0"/>
    <w:rsid w:val="000B00A4"/>
    <w:rsid w:val="000B0AC8"/>
    <w:rsid w:val="000B4990"/>
    <w:rsid w:val="000C11E9"/>
    <w:rsid w:val="000C4EBD"/>
    <w:rsid w:val="000D1560"/>
    <w:rsid w:val="000E2F52"/>
    <w:rsid w:val="000E33A3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86637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D2335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A7D3B"/>
    <w:rsid w:val="004B0D42"/>
    <w:rsid w:val="004D5A24"/>
    <w:rsid w:val="004E3A98"/>
    <w:rsid w:val="004E425F"/>
    <w:rsid w:val="004E4BB7"/>
    <w:rsid w:val="004F25F1"/>
    <w:rsid w:val="004F5C5D"/>
    <w:rsid w:val="005053CC"/>
    <w:rsid w:val="00512163"/>
    <w:rsid w:val="00512C8C"/>
    <w:rsid w:val="00515678"/>
    <w:rsid w:val="005276F2"/>
    <w:rsid w:val="00536830"/>
    <w:rsid w:val="005375D3"/>
    <w:rsid w:val="005409C9"/>
    <w:rsid w:val="005437A6"/>
    <w:rsid w:val="00557434"/>
    <w:rsid w:val="005655AE"/>
    <w:rsid w:val="00565C91"/>
    <w:rsid w:val="005671F2"/>
    <w:rsid w:val="0056797F"/>
    <w:rsid w:val="005729AA"/>
    <w:rsid w:val="00574BB1"/>
    <w:rsid w:val="00580544"/>
    <w:rsid w:val="005A2F66"/>
    <w:rsid w:val="005B12E2"/>
    <w:rsid w:val="005C2C0E"/>
    <w:rsid w:val="005F0B01"/>
    <w:rsid w:val="005F52D9"/>
    <w:rsid w:val="00604167"/>
    <w:rsid w:val="006050D5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351DF"/>
    <w:rsid w:val="0083559E"/>
    <w:rsid w:val="00855235"/>
    <w:rsid w:val="00867A7A"/>
    <w:rsid w:val="00871FBB"/>
    <w:rsid w:val="008725DF"/>
    <w:rsid w:val="00882980"/>
    <w:rsid w:val="00895C98"/>
    <w:rsid w:val="008A3F3F"/>
    <w:rsid w:val="008A5105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A41F2"/>
    <w:rsid w:val="009A4D9A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07B2"/>
    <w:rsid w:val="00A51197"/>
    <w:rsid w:val="00A725BE"/>
    <w:rsid w:val="00A80B32"/>
    <w:rsid w:val="00A93D6E"/>
    <w:rsid w:val="00AC57DC"/>
    <w:rsid w:val="00AC68A3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BF4E2A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86B5E"/>
    <w:rsid w:val="00D978AA"/>
    <w:rsid w:val="00DA1A23"/>
    <w:rsid w:val="00DA3EC7"/>
    <w:rsid w:val="00DC4F20"/>
    <w:rsid w:val="00DD2B38"/>
    <w:rsid w:val="00DE4DBC"/>
    <w:rsid w:val="00DF24C1"/>
    <w:rsid w:val="00DF3A80"/>
    <w:rsid w:val="00E033F6"/>
    <w:rsid w:val="00E12F35"/>
    <w:rsid w:val="00E170E6"/>
    <w:rsid w:val="00E344B3"/>
    <w:rsid w:val="00E6005C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B69F5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434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2021-07-04T21:44:00Z</dcterms:created>
  <dcterms:modified xsi:type="dcterms:W3CDTF">2021-07-04T22:13:00Z</dcterms:modified>
  <cp:category>Έγγραφα Ιατρικής ΑΠΘ</cp:category>
</cp:coreProperties>
</file>